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A139" w14:textId="77777777" w:rsidR="00B10561" w:rsidRPr="004E661A" w:rsidRDefault="00B10561" w:rsidP="004E661A">
      <w:pPr>
        <w:pStyle w:val="Standard"/>
        <w:spacing w:before="120" w:after="120"/>
        <w:jc w:val="both"/>
      </w:pPr>
    </w:p>
    <w:p w14:paraId="7DEC98C4" w14:textId="77777777" w:rsidR="001B5038" w:rsidRDefault="001B5038" w:rsidP="001B5038">
      <w:pPr>
        <w:pStyle w:val="Standard"/>
        <w:spacing w:before="120" w:after="120"/>
        <w:rPr>
          <w:rFonts w:ascii="Times New Roman" w:hAnsi="Times New Roman"/>
        </w:rPr>
      </w:pPr>
    </w:p>
    <w:p w14:paraId="35DBA13C" w14:textId="0308CD64" w:rsidR="00B10561" w:rsidRPr="00A94115" w:rsidRDefault="00595CCA" w:rsidP="0050087D">
      <w:pPr>
        <w:pStyle w:val="Standard"/>
        <w:spacing w:before="120"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Lisa 2 </w:t>
      </w:r>
      <w:r w:rsidR="00F85671">
        <w:rPr>
          <w:rFonts w:ascii="Times New Roman" w:hAnsi="Times New Roman"/>
          <w:b/>
        </w:rPr>
        <w:t xml:space="preserve">ATL </w:t>
      </w:r>
      <w:r w:rsidR="001B5038" w:rsidRPr="001B5038">
        <w:rPr>
          <w:rFonts w:ascii="Times New Roman" w:hAnsi="Times New Roman"/>
          <w:b/>
        </w:rPr>
        <w:t>Lisa 1</w:t>
      </w:r>
      <w:r w:rsidR="00A94115">
        <w:rPr>
          <w:rFonts w:ascii="Times New Roman" w:hAnsi="Times New Roman"/>
          <w:b/>
        </w:rPr>
        <w:br/>
      </w:r>
      <w:r w:rsidR="00300FF1">
        <w:rPr>
          <w:rFonts w:ascii="Times New Roman" w:hAnsi="Times New Roman"/>
          <w:sz w:val="20"/>
          <w:szCs w:val="20"/>
        </w:rPr>
        <w:t>Tartu</w:t>
      </w:r>
      <w:r w:rsidR="00643A32" w:rsidRPr="00A94115">
        <w:rPr>
          <w:rFonts w:ascii="Times New Roman" w:hAnsi="Times New Roman"/>
          <w:sz w:val="20"/>
          <w:szCs w:val="20"/>
        </w:rPr>
        <w:t xml:space="preserve"> maakonna bussiliiniveo a</w:t>
      </w:r>
      <w:r w:rsidR="004475CE" w:rsidRPr="00A94115">
        <w:rPr>
          <w:rFonts w:ascii="Times New Roman" w:hAnsi="Times New Roman"/>
          <w:sz w:val="20"/>
          <w:szCs w:val="20"/>
        </w:rPr>
        <w:t xml:space="preserve">valiku teenindamise leping nr </w:t>
      </w:r>
      <w:r w:rsidR="0091437E" w:rsidRPr="00A94115">
        <w:rPr>
          <w:rFonts w:ascii="Times New Roman" w:hAnsi="Times New Roman"/>
          <w:sz w:val="20"/>
          <w:szCs w:val="20"/>
        </w:rPr>
        <w:t>…</w:t>
      </w:r>
    </w:p>
    <w:p w14:paraId="35DBA13F" w14:textId="77777777" w:rsidR="00B10561" w:rsidRDefault="00B10561" w:rsidP="004E661A">
      <w:pPr>
        <w:pStyle w:val="Standard"/>
        <w:spacing w:before="120" w:after="120"/>
        <w:jc w:val="both"/>
        <w:rPr>
          <w:rFonts w:ascii="Times New Roman" w:hAnsi="Times New Roman"/>
        </w:rPr>
      </w:pPr>
    </w:p>
    <w:p w14:paraId="094691E2" w14:textId="76958A83" w:rsidR="00A94115" w:rsidRDefault="00A94115" w:rsidP="004E661A">
      <w:pPr>
        <w:pStyle w:val="Standard"/>
        <w:spacing w:before="120" w:after="120"/>
        <w:jc w:val="both"/>
        <w:rPr>
          <w:rFonts w:ascii="Times New Roman" w:hAnsi="Times New Roman" w:cs="Times New Roman"/>
          <w:b/>
          <w:color w:val="000000"/>
        </w:rPr>
      </w:pPr>
      <w:r w:rsidRPr="00A94115">
        <w:rPr>
          <w:rFonts w:ascii="Times New Roman" w:hAnsi="Times New Roman" w:cs="Times New Roman"/>
          <w:b/>
          <w:color w:val="000000"/>
        </w:rPr>
        <w:t>Perioodi liinikilomeetri maksumus ja arveldamise kord</w:t>
      </w:r>
    </w:p>
    <w:p w14:paraId="61EFC8BD" w14:textId="77777777" w:rsidR="00732C76" w:rsidRPr="00A94115" w:rsidRDefault="00732C76" w:rsidP="004E661A">
      <w:pPr>
        <w:pStyle w:val="Standard"/>
        <w:spacing w:before="120" w:after="120"/>
        <w:jc w:val="both"/>
        <w:rPr>
          <w:rFonts w:ascii="Times New Roman" w:hAnsi="Times New Roman"/>
          <w:b/>
        </w:rPr>
      </w:pPr>
    </w:p>
    <w:p w14:paraId="37283763" w14:textId="0B5CD4FF" w:rsidR="00044880" w:rsidRPr="00732C76" w:rsidRDefault="004475CE" w:rsidP="00732C76">
      <w:pPr>
        <w:pStyle w:val="Standard"/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/>
        </w:rPr>
      </w:pPr>
      <w:r w:rsidRPr="004E661A">
        <w:rPr>
          <w:rFonts w:ascii="Times New Roman" w:hAnsi="Times New Roman"/>
        </w:rPr>
        <w:t xml:space="preserve">Tellija maksab riiklikku toetust alates </w:t>
      </w:r>
      <w:r w:rsidR="004E661A" w:rsidRPr="004E661A">
        <w:rPr>
          <w:rFonts w:ascii="Times New Roman" w:hAnsi="Times New Roman"/>
        </w:rPr>
        <w:t>…</w:t>
      </w:r>
      <w:r w:rsidR="00044880" w:rsidRPr="004E661A">
        <w:rPr>
          <w:rFonts w:ascii="Times New Roman" w:hAnsi="Times New Roman"/>
        </w:rPr>
        <w:t xml:space="preserve"> </w:t>
      </w:r>
      <w:r w:rsidRPr="004E661A">
        <w:rPr>
          <w:rFonts w:ascii="Times New Roman" w:hAnsi="Times New Roman"/>
        </w:rPr>
        <w:t xml:space="preserve">kuni </w:t>
      </w:r>
      <w:r w:rsidR="00A26765" w:rsidRPr="004E661A">
        <w:rPr>
          <w:rFonts w:ascii="Times New Roman" w:hAnsi="Times New Roman"/>
        </w:rPr>
        <w:t>…</w:t>
      </w:r>
      <w:r w:rsidR="00044880" w:rsidRPr="004E661A">
        <w:rPr>
          <w:rFonts w:ascii="Times New Roman" w:hAnsi="Times New Roman"/>
        </w:rPr>
        <w:t xml:space="preserve"> </w:t>
      </w:r>
      <w:r w:rsidR="00300FF1">
        <w:rPr>
          <w:rFonts w:ascii="Times New Roman" w:hAnsi="Times New Roman"/>
        </w:rPr>
        <w:t>…</w:t>
      </w:r>
      <w:r w:rsidRPr="004E661A">
        <w:rPr>
          <w:rFonts w:ascii="Times New Roman" w:hAnsi="Times New Roman"/>
        </w:rPr>
        <w:t xml:space="preserve"> eurot ühe liinikilomeetri eest.</w:t>
      </w:r>
      <w:r w:rsidR="00044880" w:rsidRPr="004E661A">
        <w:rPr>
          <w:rFonts w:ascii="Times New Roman" w:hAnsi="Times New Roman"/>
        </w:rPr>
        <w:t xml:space="preserve"> </w:t>
      </w:r>
      <w:r w:rsidRPr="004E661A">
        <w:rPr>
          <w:rFonts w:ascii="Times New Roman" w:hAnsi="Times New Roman"/>
        </w:rPr>
        <w:t>Liinikilomeetri hind on</w:t>
      </w:r>
      <w:r w:rsidR="00CE6620" w:rsidRPr="004E661A">
        <w:rPr>
          <w:rFonts w:ascii="Times New Roman" w:hAnsi="Times New Roman"/>
        </w:rPr>
        <w:t xml:space="preserve"> … </w:t>
      </w:r>
      <w:r w:rsidR="00044880" w:rsidRPr="004E661A">
        <w:rPr>
          <w:rFonts w:ascii="Times New Roman" w:hAnsi="Times New Roman"/>
          <w:szCs w:val="22"/>
        </w:rPr>
        <w:t xml:space="preserve">eurot ja </w:t>
      </w:r>
      <w:r w:rsidR="00044880" w:rsidRPr="004E661A">
        <w:rPr>
          <w:rFonts w:ascii="Times New Roman" w:hAnsi="Times New Roman"/>
          <w:bCs/>
          <w:szCs w:val="22"/>
        </w:rPr>
        <w:t xml:space="preserve">tellija maksab </w:t>
      </w:r>
      <w:r w:rsidR="004E661A">
        <w:rPr>
          <w:rFonts w:ascii="Times New Roman" w:hAnsi="Times New Roman"/>
          <w:bCs/>
          <w:szCs w:val="22"/>
        </w:rPr>
        <w:t>…</w:t>
      </w:r>
      <w:r w:rsidR="00044880" w:rsidRPr="004E661A">
        <w:rPr>
          <w:rFonts w:ascii="Times New Roman" w:hAnsi="Times New Roman"/>
          <w:bCs/>
          <w:szCs w:val="22"/>
        </w:rPr>
        <w:t xml:space="preserve"> kuni </w:t>
      </w:r>
      <w:r w:rsidR="004E661A">
        <w:rPr>
          <w:rFonts w:ascii="Times New Roman" w:hAnsi="Times New Roman"/>
          <w:bCs/>
          <w:szCs w:val="22"/>
        </w:rPr>
        <w:t>…</w:t>
      </w:r>
      <w:r w:rsidR="00044880" w:rsidRPr="004E661A">
        <w:rPr>
          <w:rFonts w:ascii="Times New Roman" w:hAnsi="Times New Roman"/>
          <w:bCs/>
          <w:szCs w:val="22"/>
        </w:rPr>
        <w:t xml:space="preserve"> kogu liinikilomee</w:t>
      </w:r>
      <w:r w:rsidR="0091437E">
        <w:rPr>
          <w:rFonts w:ascii="Times New Roman" w:hAnsi="Times New Roman"/>
          <w:bCs/>
          <w:szCs w:val="22"/>
        </w:rPr>
        <w:t>trihinna, kuna piletihind on 0 eurot</w:t>
      </w:r>
      <w:r w:rsidR="00044880" w:rsidRPr="004E661A">
        <w:rPr>
          <w:rFonts w:ascii="Times New Roman" w:hAnsi="Times New Roman"/>
          <w:bCs/>
          <w:szCs w:val="22"/>
        </w:rPr>
        <w:t xml:space="preserve"> (alus</w:t>
      </w:r>
      <w:r w:rsidR="00732C76">
        <w:rPr>
          <w:rFonts w:ascii="Times New Roman" w:hAnsi="Times New Roman"/>
          <w:bCs/>
          <w:szCs w:val="22"/>
        </w:rPr>
        <w:t>:</w:t>
      </w:r>
      <w:r w:rsidR="00044880" w:rsidRPr="004E661A">
        <w:rPr>
          <w:rFonts w:ascii="Times New Roman" w:hAnsi="Times New Roman"/>
          <w:bCs/>
          <w:szCs w:val="22"/>
        </w:rPr>
        <w:t xml:space="preserve"> Maanteeameti peadirektori </w:t>
      </w:r>
      <w:r w:rsidR="00732C76">
        <w:rPr>
          <w:rFonts w:ascii="Times New Roman" w:hAnsi="Times New Roman"/>
          <w:bCs/>
          <w:szCs w:val="22"/>
        </w:rPr>
        <w:t>0</w:t>
      </w:r>
      <w:r w:rsidR="00044880" w:rsidRPr="004E661A">
        <w:rPr>
          <w:rFonts w:ascii="Times New Roman" w:hAnsi="Times New Roman"/>
          <w:bCs/>
          <w:szCs w:val="22"/>
        </w:rPr>
        <w:t>6.</w:t>
      </w:r>
      <w:r w:rsidR="00732C76">
        <w:rPr>
          <w:rFonts w:ascii="Times New Roman" w:hAnsi="Times New Roman"/>
          <w:bCs/>
          <w:szCs w:val="22"/>
        </w:rPr>
        <w:t>06.</w:t>
      </w:r>
      <w:r w:rsidR="00044880" w:rsidRPr="00732C76">
        <w:rPr>
          <w:rFonts w:ascii="Times New Roman" w:hAnsi="Times New Roman"/>
          <w:bCs/>
          <w:szCs w:val="22"/>
        </w:rPr>
        <w:t xml:space="preserve">2018 </w:t>
      </w:r>
      <w:r w:rsidR="00044880" w:rsidRPr="00732C76">
        <w:rPr>
          <w:rFonts w:ascii="Times New Roman" w:hAnsi="Times New Roman"/>
          <w:bCs/>
        </w:rPr>
        <w:t>käskkiri nr 1-2/18/175)</w:t>
      </w:r>
      <w:r w:rsidR="00CC5722">
        <w:rPr>
          <w:rStyle w:val="Allmrkuseviide"/>
          <w:rFonts w:ascii="Times New Roman" w:hAnsi="Times New Roman"/>
          <w:bCs/>
        </w:rPr>
        <w:footnoteReference w:id="1"/>
      </w:r>
      <w:r w:rsidR="00044880" w:rsidRPr="00732C76">
        <w:rPr>
          <w:rFonts w:ascii="Times New Roman" w:hAnsi="Times New Roman"/>
          <w:bCs/>
        </w:rPr>
        <w:t>.</w:t>
      </w:r>
      <w:r w:rsidR="00044880" w:rsidRPr="00732C76">
        <w:rPr>
          <w:rFonts w:ascii="Times New Roman" w:hAnsi="Times New Roman"/>
        </w:rPr>
        <w:t xml:space="preserve"> Vastavalt käibemaksuseaduse § 12 lõikele 2 ja rahandusministri 30.</w:t>
      </w:r>
      <w:r w:rsidR="00732C76">
        <w:rPr>
          <w:rFonts w:ascii="Times New Roman" w:hAnsi="Times New Roman"/>
        </w:rPr>
        <w:t>03.</w:t>
      </w:r>
      <w:r w:rsidR="00044880" w:rsidRPr="00732C76">
        <w:rPr>
          <w:rFonts w:ascii="Times New Roman" w:hAnsi="Times New Roman"/>
        </w:rPr>
        <w:t>2004</w:t>
      </w:r>
      <w:r w:rsidR="0091437E" w:rsidRPr="00732C76">
        <w:rPr>
          <w:rFonts w:ascii="Times New Roman" w:hAnsi="Times New Roman"/>
        </w:rPr>
        <w:t xml:space="preserve"> määrusega nr 41 kinnitatud „</w:t>
      </w:r>
      <w:r w:rsidR="00044880" w:rsidRPr="00732C76">
        <w:rPr>
          <w:rFonts w:ascii="Times New Roman" w:hAnsi="Times New Roman"/>
        </w:rPr>
        <w:t>Kauba või teenuse harilikust väärtusest madalama hinnaga võõrandamiseks maksukohustuslasele antava sihtotstarbelise toetuse maksustatava väärtuse hulka arvamise ja maksustamise korra” §-le 1 ei arvestata makstavalt toetuselt käibemaksu.</w:t>
      </w:r>
    </w:p>
    <w:p w14:paraId="4608A175" w14:textId="5D9D1066" w:rsidR="00246EC5" w:rsidRDefault="00246EC5" w:rsidP="001B5038">
      <w:pPr>
        <w:pStyle w:val="Standard"/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Lepingu objektiks olevate bussiliinide teenindamise eest tasub Tellija Vedajale ettemaksu hiljemalt veoteenuse osutamise kuu 10. kuupäevaks (erandina jaanuaris hiljemalt 30. kuupäevaks) summas 150 000 eurot (ükssada viiskümmend tuhat eurot).</w:t>
      </w:r>
    </w:p>
    <w:p w14:paraId="2061E362" w14:textId="56174A60" w:rsidR="00CE6620" w:rsidRPr="00914B54" w:rsidRDefault="00CE6620" w:rsidP="001B5038">
      <w:pPr>
        <w:pStyle w:val="Standard"/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300FF1">
        <w:rPr>
          <w:rFonts w:ascii="Times New Roman" w:hAnsi="Times New Roman" w:cs="Times New Roman"/>
        </w:rPr>
        <w:t>Tellija maksab v</w:t>
      </w:r>
      <w:r w:rsidR="00F85671" w:rsidRPr="00300FF1">
        <w:rPr>
          <w:rFonts w:ascii="Times New Roman" w:hAnsi="Times New Roman" w:cs="Times New Roman"/>
        </w:rPr>
        <w:t xml:space="preserve">edajale </w:t>
      </w:r>
      <w:r w:rsidR="00246EC5">
        <w:rPr>
          <w:rFonts w:ascii="Times New Roman" w:hAnsi="Times New Roman" w:cs="Times New Roman"/>
        </w:rPr>
        <w:t xml:space="preserve">ülejäänud osa riiklikust toetusest </w:t>
      </w:r>
      <w:r w:rsidR="00F85671" w:rsidRPr="00300FF1">
        <w:rPr>
          <w:rFonts w:ascii="Times New Roman" w:hAnsi="Times New Roman" w:cs="Times New Roman"/>
        </w:rPr>
        <w:t>iga kuu 10</w:t>
      </w:r>
      <w:r w:rsidR="0091437E" w:rsidRPr="00300FF1">
        <w:rPr>
          <w:rFonts w:ascii="Times New Roman" w:hAnsi="Times New Roman" w:cs="Times New Roman"/>
        </w:rPr>
        <w:t xml:space="preserve">. </w:t>
      </w:r>
      <w:r w:rsidR="0091437E" w:rsidRPr="00914B54">
        <w:rPr>
          <w:rFonts w:ascii="Times New Roman" w:hAnsi="Times New Roman" w:cs="Times New Roman"/>
        </w:rPr>
        <w:t>kuupäevaks</w:t>
      </w:r>
      <w:r w:rsidR="00300FF1" w:rsidRPr="00914B54">
        <w:rPr>
          <w:rFonts w:ascii="Times New Roman" w:hAnsi="Times New Roman" w:cs="Times New Roman"/>
        </w:rPr>
        <w:t>, mille arvutamisel lähtutakse punktis 1 nimetatud liinikilomeetri hinnast ja Vedaja eelneva kuu tegelikust töömahust vastavalt Vedaja aruannetele (</w:t>
      </w:r>
      <w:r w:rsidR="000736D5">
        <w:rPr>
          <w:rFonts w:ascii="Times New Roman" w:hAnsi="Times New Roman" w:cs="Times New Roman"/>
        </w:rPr>
        <w:t>AD Lisa 2 ATL Lisa 3: Liinitöö näitajad liinide kaupa, AD Lisa 2 ATL Lisa 4: Ebaregulaarsete veootsade aruanne, AD Lisa 2 ATL Lisa 5: Nõudeliinide kasutatavuse aruanne</w:t>
      </w:r>
      <w:r w:rsidR="00300FF1" w:rsidRPr="00914B54">
        <w:rPr>
          <w:rFonts w:ascii="Times New Roman" w:hAnsi="Times New Roman" w:cs="Times New Roman"/>
        </w:rPr>
        <w:t>)</w:t>
      </w:r>
      <w:r w:rsidR="009240D4">
        <w:rPr>
          <w:rFonts w:ascii="Times New Roman" w:hAnsi="Times New Roman" w:cs="Times New Roman"/>
        </w:rPr>
        <w:t xml:space="preserve"> ning mahaarvamiste summast</w:t>
      </w:r>
      <w:r w:rsidRPr="00914B54">
        <w:rPr>
          <w:rFonts w:ascii="Times New Roman" w:hAnsi="Times New Roman" w:cs="Times New Roman"/>
        </w:rPr>
        <w:t xml:space="preserve">. </w:t>
      </w:r>
    </w:p>
    <w:p w14:paraId="1DA6FC74" w14:textId="77777777" w:rsidR="00E14DD3" w:rsidRPr="00914B54" w:rsidRDefault="00E14DD3" w:rsidP="004E661A">
      <w:pPr>
        <w:pStyle w:val="Standard"/>
        <w:spacing w:before="120" w:after="120"/>
        <w:jc w:val="both"/>
        <w:rPr>
          <w:rFonts w:ascii="Times New Roman" w:hAnsi="Times New Roman"/>
        </w:rPr>
      </w:pPr>
    </w:p>
    <w:p w14:paraId="35DBA14D" w14:textId="77777777" w:rsidR="00B10561" w:rsidRPr="004E661A" w:rsidRDefault="00B10561" w:rsidP="004E661A">
      <w:pPr>
        <w:pStyle w:val="Standard"/>
        <w:spacing w:before="120" w:after="120"/>
        <w:jc w:val="both"/>
        <w:rPr>
          <w:rFonts w:ascii="Times New Roman" w:hAnsi="Times New Roman"/>
        </w:rPr>
      </w:pPr>
    </w:p>
    <w:p w14:paraId="594325C2" w14:textId="0EABB724" w:rsidR="00044880" w:rsidRDefault="00E14DD3" w:rsidP="00E14DD3">
      <w:pPr>
        <w:pStyle w:val="Standard"/>
        <w:tabs>
          <w:tab w:val="left" w:pos="5670"/>
        </w:tabs>
        <w:spacing w:before="120"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Tellija</w:t>
      </w:r>
      <w:r>
        <w:rPr>
          <w:rFonts w:ascii="Times New Roman" w:hAnsi="Times New Roman"/>
          <w:szCs w:val="22"/>
        </w:rPr>
        <w:tab/>
      </w:r>
      <w:r w:rsidR="00044880" w:rsidRPr="004E661A">
        <w:rPr>
          <w:rFonts w:ascii="Times New Roman" w:hAnsi="Times New Roman"/>
          <w:szCs w:val="22"/>
        </w:rPr>
        <w:t>Täitja</w:t>
      </w:r>
    </w:p>
    <w:p w14:paraId="35DBA152" w14:textId="46148E61" w:rsidR="00B10561" w:rsidRPr="00E14DD3" w:rsidRDefault="00044880" w:rsidP="00E14DD3">
      <w:pPr>
        <w:pStyle w:val="Standard"/>
        <w:tabs>
          <w:tab w:val="left" w:pos="5670"/>
        </w:tabs>
        <w:spacing w:before="120" w:after="120"/>
        <w:rPr>
          <w:sz w:val="28"/>
        </w:rPr>
      </w:pPr>
      <w:r w:rsidRPr="004E661A">
        <w:rPr>
          <w:rFonts w:ascii="Times New Roman" w:hAnsi="Times New Roman"/>
          <w:i/>
          <w:iCs/>
          <w:szCs w:val="22"/>
        </w:rPr>
        <w:t>/allkirjastatud digitaalselt</w:t>
      </w:r>
      <w:r w:rsidRPr="004E661A">
        <w:rPr>
          <w:rFonts w:ascii="Times New Roman" w:hAnsi="Times New Roman"/>
          <w:szCs w:val="22"/>
        </w:rPr>
        <w:t>/</w:t>
      </w:r>
      <w:r w:rsidRPr="004E661A">
        <w:rPr>
          <w:rFonts w:ascii="Times New Roman" w:hAnsi="Times New Roman"/>
          <w:szCs w:val="22"/>
        </w:rPr>
        <w:tab/>
      </w:r>
      <w:r w:rsidRPr="004E661A">
        <w:rPr>
          <w:rFonts w:ascii="Times New Roman" w:hAnsi="Times New Roman"/>
          <w:szCs w:val="22"/>
        </w:rPr>
        <w:tab/>
      </w:r>
      <w:r w:rsidRPr="004E661A">
        <w:rPr>
          <w:rFonts w:ascii="Times New Roman" w:hAnsi="Times New Roman"/>
          <w:i/>
          <w:iCs/>
          <w:szCs w:val="22"/>
        </w:rPr>
        <w:t>/allkirjastatud digitaalselt</w:t>
      </w:r>
      <w:r w:rsidRPr="004E661A">
        <w:rPr>
          <w:rFonts w:ascii="Times New Roman" w:hAnsi="Times New Roman"/>
          <w:szCs w:val="22"/>
        </w:rPr>
        <w:t>/</w:t>
      </w:r>
    </w:p>
    <w:sectPr w:rsidR="00B10561" w:rsidRPr="00E14D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DBDE" w14:textId="77777777" w:rsidR="00210DF2" w:rsidRDefault="00210DF2">
      <w:r>
        <w:separator/>
      </w:r>
    </w:p>
  </w:endnote>
  <w:endnote w:type="continuationSeparator" w:id="0">
    <w:p w14:paraId="48C41528" w14:textId="77777777" w:rsidR="00210DF2" w:rsidRDefault="0021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F759" w14:textId="77777777" w:rsidR="00210DF2" w:rsidRDefault="00210DF2">
      <w:r>
        <w:rPr>
          <w:color w:val="000000"/>
        </w:rPr>
        <w:separator/>
      </w:r>
    </w:p>
  </w:footnote>
  <w:footnote w:type="continuationSeparator" w:id="0">
    <w:p w14:paraId="4B840086" w14:textId="77777777" w:rsidR="00210DF2" w:rsidRDefault="00210DF2">
      <w:r>
        <w:continuationSeparator/>
      </w:r>
    </w:p>
  </w:footnote>
  <w:footnote w:id="1">
    <w:p w14:paraId="447FBA0D" w14:textId="04694371" w:rsidR="00CC5722" w:rsidRDefault="00CC5722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CC5722">
        <w:rPr>
          <w:rFonts w:ascii="Times New Roman" w:hAnsi="Times New Roman" w:cs="Times New Roman"/>
        </w:rPr>
        <w:t>Alus</w:t>
      </w:r>
      <w:r>
        <w:rPr>
          <w:rFonts w:ascii="Times New Roman" w:hAnsi="Times New Roman" w:cs="Times New Roman"/>
        </w:rPr>
        <w:t>t</w:t>
      </w:r>
      <w:r w:rsidRPr="00CC5722">
        <w:rPr>
          <w:rFonts w:ascii="Times New Roman" w:hAnsi="Times New Roman" w:cs="Times New Roman"/>
        </w:rPr>
        <w:t>e muutumisel muudetakse ATL lisa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3A13"/>
    <w:multiLevelType w:val="hybridMultilevel"/>
    <w:tmpl w:val="CE2E6AEA"/>
    <w:lvl w:ilvl="0" w:tplc="000E6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64C85"/>
    <w:multiLevelType w:val="hybridMultilevel"/>
    <w:tmpl w:val="1CCE8D96"/>
    <w:lvl w:ilvl="0" w:tplc="9A2C3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61"/>
    <w:rsid w:val="00007673"/>
    <w:rsid w:val="00037A85"/>
    <w:rsid w:val="00044880"/>
    <w:rsid w:val="0006548B"/>
    <w:rsid w:val="000736D5"/>
    <w:rsid w:val="00074780"/>
    <w:rsid w:val="00111228"/>
    <w:rsid w:val="00130233"/>
    <w:rsid w:val="00164039"/>
    <w:rsid w:val="001818AE"/>
    <w:rsid w:val="001B5038"/>
    <w:rsid w:val="002058B1"/>
    <w:rsid w:val="00210DF2"/>
    <w:rsid w:val="00246EC5"/>
    <w:rsid w:val="002E1FE0"/>
    <w:rsid w:val="00300FF1"/>
    <w:rsid w:val="0034011F"/>
    <w:rsid w:val="0034651B"/>
    <w:rsid w:val="003574EF"/>
    <w:rsid w:val="0036511B"/>
    <w:rsid w:val="00372FCC"/>
    <w:rsid w:val="004468C3"/>
    <w:rsid w:val="004475CE"/>
    <w:rsid w:val="004726D9"/>
    <w:rsid w:val="00477ACF"/>
    <w:rsid w:val="004C3F89"/>
    <w:rsid w:val="004E661A"/>
    <w:rsid w:val="0050087D"/>
    <w:rsid w:val="0053734C"/>
    <w:rsid w:val="005428DA"/>
    <w:rsid w:val="005763BC"/>
    <w:rsid w:val="00595CCA"/>
    <w:rsid w:val="005B0EA6"/>
    <w:rsid w:val="005E309C"/>
    <w:rsid w:val="006241C0"/>
    <w:rsid w:val="00630265"/>
    <w:rsid w:val="00632D9E"/>
    <w:rsid w:val="00643A32"/>
    <w:rsid w:val="00732C76"/>
    <w:rsid w:val="00830853"/>
    <w:rsid w:val="008461E1"/>
    <w:rsid w:val="00847E6C"/>
    <w:rsid w:val="00882081"/>
    <w:rsid w:val="0091437E"/>
    <w:rsid w:val="00914B54"/>
    <w:rsid w:val="009174D5"/>
    <w:rsid w:val="009240D4"/>
    <w:rsid w:val="00952363"/>
    <w:rsid w:val="009E3356"/>
    <w:rsid w:val="009F6638"/>
    <w:rsid w:val="00A13F69"/>
    <w:rsid w:val="00A26765"/>
    <w:rsid w:val="00A45111"/>
    <w:rsid w:val="00A63BED"/>
    <w:rsid w:val="00A94115"/>
    <w:rsid w:val="00B10561"/>
    <w:rsid w:val="00B251B4"/>
    <w:rsid w:val="00B53817"/>
    <w:rsid w:val="00B95DCA"/>
    <w:rsid w:val="00CA234B"/>
    <w:rsid w:val="00CA49BD"/>
    <w:rsid w:val="00CC5722"/>
    <w:rsid w:val="00CE6620"/>
    <w:rsid w:val="00D00CBC"/>
    <w:rsid w:val="00D84060"/>
    <w:rsid w:val="00E14DD3"/>
    <w:rsid w:val="00E63293"/>
    <w:rsid w:val="00F74528"/>
    <w:rsid w:val="00F85671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A139"/>
  <w15:docId w15:val="{47948770-D47F-4DA1-A1FF-F355EE92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t-E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Jutumullitekst">
    <w:name w:val="Balloon Text"/>
    <w:basedOn w:val="Normaallaad"/>
    <w:rPr>
      <w:rFonts w:ascii="Segoe UI" w:hAnsi="Segoe UI" w:cs="Mangal"/>
      <w:sz w:val="18"/>
      <w:szCs w:val="16"/>
    </w:rPr>
  </w:style>
  <w:style w:type="character" w:customStyle="1" w:styleId="JutumullitekstMrk">
    <w:name w:val="Jutumullitekst Märk"/>
    <w:basedOn w:val="Liguvaikefont"/>
    <w:rPr>
      <w:rFonts w:ascii="Segoe UI" w:hAnsi="Segoe UI" w:cs="Mangal"/>
      <w:sz w:val="18"/>
      <w:szCs w:val="16"/>
    </w:rPr>
  </w:style>
  <w:style w:type="paragraph" w:styleId="Normaallaadveeb">
    <w:name w:val="Normal (Web)"/>
    <w:basedOn w:val="Normaallaad"/>
    <w:uiPriority w:val="99"/>
    <w:semiHidden/>
    <w:unhideWhenUsed/>
    <w:rsid w:val="00CA49B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eastAsia="et-EE" w:bidi="ar-SA"/>
    </w:rPr>
  </w:style>
  <w:style w:type="character" w:styleId="Kommentaariviide">
    <w:name w:val="annotation reference"/>
    <w:basedOn w:val="Liguvaikefont"/>
    <w:uiPriority w:val="99"/>
    <w:semiHidden/>
    <w:unhideWhenUsed/>
    <w:rsid w:val="00D8406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4060"/>
    <w:rPr>
      <w:rFonts w:cs="Mangal"/>
      <w:sz w:val="20"/>
      <w:szCs w:val="18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4060"/>
    <w:rPr>
      <w:rFonts w:cs="Mangal"/>
      <w:sz w:val="20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406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4060"/>
    <w:rPr>
      <w:rFonts w:cs="Mangal"/>
      <w:b/>
      <w:bCs/>
      <w:sz w:val="20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C5722"/>
    <w:rPr>
      <w:rFonts w:cs="Mangal"/>
      <w:sz w:val="20"/>
      <w:szCs w:val="18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C5722"/>
    <w:rPr>
      <w:rFonts w:cs="Mangal"/>
      <w:sz w:val="20"/>
      <w:szCs w:val="18"/>
    </w:rPr>
  </w:style>
  <w:style w:type="character" w:styleId="Allmrkuseviide">
    <w:name w:val="footnote reference"/>
    <w:basedOn w:val="Liguvaikefont"/>
    <w:uiPriority w:val="99"/>
    <w:semiHidden/>
    <w:unhideWhenUsed/>
    <w:rsid w:val="00CC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9D8B-FEA1-48D2-ABAF-EFECA715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Merike Sõrm</dc:creator>
  <cp:lastModifiedBy>Maikl Aunapuu</cp:lastModifiedBy>
  <cp:revision>7</cp:revision>
  <cp:lastPrinted>2019-03-07T12:42:00Z</cp:lastPrinted>
  <dcterms:created xsi:type="dcterms:W3CDTF">2021-08-18T12:21:00Z</dcterms:created>
  <dcterms:modified xsi:type="dcterms:W3CDTF">2021-09-28T14:20:00Z</dcterms:modified>
</cp:coreProperties>
</file>